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33" w:rsidRDefault="00125EC5" w:rsidP="00481033">
      <w:pPr>
        <w:spacing w:after="0" w:line="240" w:lineRule="auto"/>
        <w:jc w:val="center"/>
        <w:rPr>
          <w:rFonts w:ascii="Avenir Book" w:eastAsia="Times New Roman" w:hAnsi="Avenir Book" w:cstheme="minorHAnsi"/>
          <w:b/>
          <w:sz w:val="28"/>
          <w:szCs w:val="28"/>
          <w:lang w:eastAsia="en-GB"/>
        </w:rPr>
      </w:pPr>
      <w:r w:rsidRPr="00481033">
        <w:rPr>
          <w:rFonts w:ascii="Avenir Book" w:eastAsia="Times New Roman" w:hAnsi="Avenir Book" w:cstheme="minorHAnsi"/>
          <w:b/>
          <w:sz w:val="28"/>
          <w:szCs w:val="28"/>
          <w:lang w:eastAsia="en-GB"/>
        </w:rPr>
        <w:t xml:space="preserve">SALUTO INIZIALE DEL VESCOVO </w:t>
      </w:r>
      <w:proofErr w:type="spellStart"/>
      <w:r w:rsidRPr="00481033">
        <w:rPr>
          <w:rFonts w:ascii="Avenir Book" w:eastAsia="Times New Roman" w:hAnsi="Avenir Book" w:cstheme="minorHAnsi"/>
          <w:b/>
          <w:sz w:val="28"/>
          <w:szCs w:val="28"/>
          <w:lang w:eastAsia="en-GB"/>
        </w:rPr>
        <w:t>DI</w:t>
      </w:r>
      <w:proofErr w:type="spellEnd"/>
      <w:r w:rsidRPr="00481033">
        <w:rPr>
          <w:rFonts w:ascii="Avenir Book" w:eastAsia="Times New Roman" w:hAnsi="Avenir Book" w:cstheme="minorHAnsi"/>
          <w:b/>
          <w:sz w:val="28"/>
          <w:szCs w:val="28"/>
          <w:lang w:eastAsia="en-GB"/>
        </w:rPr>
        <w:t xml:space="preserve"> PADOVA</w:t>
      </w:r>
    </w:p>
    <w:p w:rsidR="00125EC5" w:rsidRPr="00481033" w:rsidRDefault="00125EC5" w:rsidP="00481033">
      <w:pPr>
        <w:spacing w:after="0" w:line="240" w:lineRule="auto"/>
        <w:jc w:val="center"/>
        <w:rPr>
          <w:rFonts w:ascii="Avenir Book" w:eastAsia="Times New Roman" w:hAnsi="Avenir Book" w:cstheme="minorHAnsi"/>
          <w:b/>
          <w:sz w:val="28"/>
          <w:szCs w:val="28"/>
          <w:lang w:eastAsia="en-GB"/>
        </w:rPr>
      </w:pPr>
      <w:proofErr w:type="spellStart"/>
      <w:r w:rsidRPr="00481033">
        <w:rPr>
          <w:rFonts w:ascii="Avenir Book" w:eastAsia="Times New Roman" w:hAnsi="Avenir Book" w:cstheme="minorHAnsi"/>
          <w:b/>
          <w:sz w:val="28"/>
          <w:szCs w:val="28"/>
          <w:lang w:eastAsia="en-GB"/>
        </w:rPr>
        <w:t>MONS</w:t>
      </w:r>
      <w:proofErr w:type="spellEnd"/>
      <w:r w:rsidRPr="00481033">
        <w:rPr>
          <w:rFonts w:ascii="Avenir Book" w:eastAsia="Times New Roman" w:hAnsi="Avenir Book" w:cstheme="minorHAnsi"/>
          <w:b/>
          <w:sz w:val="28"/>
          <w:szCs w:val="28"/>
          <w:lang w:eastAsia="en-GB"/>
        </w:rPr>
        <w:t>. CLAUDIO CIPOLLA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Un cordiale benvenuto e un abbraccio di pace a tutti voi qui presenti e a quanti ci seguono attraverso i mezzi di comunicazione, soprattutto dal Brasile.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8"/>
          <w:szCs w:val="28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Questa celebrazione richiama la storia della nostra relazione con le Chiese Brasiliane ratificando il fraterno legame che </w:t>
      </w:r>
      <w:proofErr w:type="gram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da tempo</w:t>
      </w:r>
      <w:proofErr w:type="gram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si vive e che oggi viene rafforzato. </w:t>
      </w:r>
    </w:p>
    <w:p w:rsidR="00226C07" w:rsidRPr="00125EC5" w:rsidRDefault="00226C07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Come non pensare oggi al nostro don Ruggero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Ruvoletto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e al comboniano padre Ezechiele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Ramin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che </w:t>
      </w:r>
      <w:proofErr w:type="gram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hanno</w:t>
      </w:r>
      <w:proofErr w:type="gram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dato la vita per l’annuncio del Vangelo proprio in Brasile</w:t>
      </w:r>
      <w:r w:rsidR="00E91190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?</w:t>
      </w:r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Il pensiero va anche a padre Francesco </w:t>
      </w:r>
      <w:proofErr w:type="spellStart"/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Montemezzo</w:t>
      </w:r>
      <w:proofErr w:type="spellEnd"/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e a tutti quanti hanno dedicato la vita per quelle </w:t>
      </w:r>
      <w:r w:rsidR="00291DF7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comunità</w:t>
      </w:r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. 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I vescovi </w:t>
      </w:r>
      <w:r w:rsidR="00CB5D70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provenienti dal Brasile e 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qui presenti</w:t>
      </w:r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, così numerosi,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testimonia</w:t>
      </w:r>
      <w:r w:rsidR="00E91190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no </w:t>
      </w:r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l’accoglienza delle Chiese da 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loro </w:t>
      </w:r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presiedute</w:t>
      </w:r>
      <w:r w:rsidR="007E428C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e di tutta la Chiesa Brasiliana per la quale il Santo Padre Francesco ha scelto tra di noi il vescovo di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S</w:t>
      </w:r>
      <w:r w:rsidR="00125EC5">
        <w:rPr>
          <w:rFonts w:ascii="Avenir Book" w:eastAsia="Times New Roman" w:hAnsi="Avenir Book" w:cstheme="minorHAnsi"/>
          <w:sz w:val="28"/>
          <w:szCs w:val="28"/>
          <w:lang w:eastAsia="en-GB"/>
        </w:rPr>
        <w:t>ã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o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Felix. Li ringrazio della loro presenza e della loro visita.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proofErr w:type="gram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Sono</w:t>
      </w:r>
      <w:proofErr w:type="gram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presenti anche il vescovo di Belluno Feltre, Mons. Renato Marangoni, il vescovo di Chioggia, Mons. Giampaolo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Dianin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, Mons. Giuseppe Alberti, vescovo da</w:t>
      </w:r>
      <w:r w:rsid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pochi mesi di </w:t>
      </w:r>
      <w:proofErr w:type="spellStart"/>
      <w:r w:rsidR="00125EC5">
        <w:rPr>
          <w:rFonts w:ascii="Avenir Book" w:eastAsia="Times New Roman" w:hAnsi="Avenir Book" w:cstheme="minorHAnsi"/>
          <w:sz w:val="28"/>
          <w:szCs w:val="28"/>
          <w:lang w:eastAsia="en-GB"/>
        </w:rPr>
        <w:t>Oppido</w:t>
      </w:r>
      <w:proofErr w:type="spellEnd"/>
      <w:r w:rsid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</w:t>
      </w:r>
      <w:proofErr w:type="spellStart"/>
      <w:r w:rsidR="00125EC5">
        <w:rPr>
          <w:rFonts w:ascii="Avenir Book" w:eastAsia="Times New Roman" w:hAnsi="Avenir Book" w:cstheme="minorHAnsi"/>
          <w:sz w:val="28"/>
          <w:szCs w:val="28"/>
          <w:lang w:eastAsia="en-GB"/>
        </w:rPr>
        <w:t>Mamertina-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Palmi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, in Calabria; ad essi, ma sempre figli della nostra Chiesa diocesana, si aggiungono anche Mons. Francesco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Biasin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, amministratore apostolico di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Corumbà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ed il vescovo emerito Antonio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Mattiazzo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.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È una festa che conferma il cuore cattolico della nostra Chiesa e la sua vocazione di andare in tutto il mondo per annunciare il Vangelo </w:t>
      </w:r>
      <w:proofErr w:type="gram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ad</w:t>
      </w:r>
      <w:proofErr w:type="gram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ogni creatura.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Presiede questa celebrazione, </w:t>
      </w:r>
      <w:proofErr w:type="spellStart"/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do</w:t>
      </w:r>
      <w:r w:rsidR="00291DF7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m</w:t>
      </w:r>
      <w:proofErr w:type="spellEnd"/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Mario Antonio da Silva, </w:t>
      </w:r>
      <w:proofErr w:type="gram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attualmente</w:t>
      </w:r>
      <w:proofErr w:type="gram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arcivescovo metropolita di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Cuiabà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, ma fino a poco tempo fa vescovo di Roraima dove la nostra diocesi segue due belle comunità cristiane: quella di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Caracara</w:t>
      </w:r>
      <w:r w:rsidR="00125EC5">
        <w:rPr>
          <w:rFonts w:ascii="Avenir Book" w:eastAsia="Times New Roman" w:hAnsi="Avenir Book" w:cstheme="minorHAnsi"/>
          <w:sz w:val="28"/>
          <w:szCs w:val="28"/>
          <w:lang w:eastAsia="en-GB"/>
        </w:rPr>
        <w:t>ì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, dove attualmente sono don Luigi Turato, </w:t>
      </w:r>
      <w:r w:rsidR="004A0B9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don Benedetto </w:t>
      </w:r>
      <w:proofErr w:type="spellStart"/>
      <w:r w:rsidR="004A0B9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Zampieri</w:t>
      </w:r>
      <w:proofErr w:type="spellEnd"/>
      <w:r w:rsidR="004A0B9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, 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don Mario Gamba, e prossimamente don Massimo Valente</w:t>
      </w:r>
      <w:r w:rsidR="004A0B9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,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e la comunità di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Pacaraima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ai confini con il Venezuela, </w:t>
      </w:r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dove si trova don Mattia </w:t>
      </w:r>
      <w:proofErr w:type="spellStart"/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Bezze</w:t>
      </w:r>
      <w:proofErr w:type="spellEnd"/>
      <w:r w:rsidR="009211B9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</w:t>
      </w:r>
      <w:r w:rsidR="00890DCC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presso 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la quale viviamo </w:t>
      </w:r>
      <w:r w:rsidR="00890DCC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il nostro servizio in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collaborazione con le diocesi di Treviso, il cui Vescovo Michele è qui con noi</w:t>
      </w:r>
      <w:r w:rsidR="00AE15E4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e </w:t>
      </w:r>
      <w:r w:rsidR="00CB5D70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quella </w:t>
      </w:r>
      <w:r w:rsidR="00AE15E4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di Vicenza, (qui presente con il Vicario Generale Giampaolo</w:t>
      </w:r>
      <w:r w:rsidR="00291DF7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Marta</w:t>
      </w:r>
      <w:r w:rsidR="00AE15E4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)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. </w:t>
      </w:r>
    </w:p>
    <w:p w:rsidR="00CB5D70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8"/>
          <w:szCs w:val="28"/>
          <w:shd w:val="clear" w:color="auto" w:fill="FFFFFF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Il vescovo Mario Antonio aveva scelto don Lucio come suo Vicario Generale. In questo incarico don Lucio è stato confermato anche dal Vescovo Evaristo</w:t>
      </w:r>
      <w:r w:rsidR="00125EC5">
        <w:rPr>
          <w:rFonts w:ascii="Avenir Book" w:eastAsia="Times New Roman" w:hAnsi="Avenir Book" w:cstheme="minorHAnsi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shd w:val="clear" w:color="auto" w:fill="FFFFFF"/>
          <w:lang w:eastAsia="en-GB"/>
        </w:rPr>
        <w:t>Pascoal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shd w:val="clear" w:color="auto" w:fill="FFFFFF"/>
          <w:lang w:eastAsia="en-GB"/>
        </w:rPr>
        <w:t>Spengler</w:t>
      </w:r>
      <w:proofErr w:type="spellEnd"/>
      <w:r w:rsidR="00885E13" w:rsidRPr="00125EC5">
        <w:rPr>
          <w:rFonts w:ascii="Avenir Book" w:eastAsia="Times New Roman" w:hAnsi="Avenir Book" w:cstheme="minorHAnsi"/>
          <w:sz w:val="28"/>
          <w:szCs w:val="28"/>
          <w:shd w:val="clear" w:color="auto" w:fill="FFFFFF"/>
          <w:lang w:eastAsia="en-GB"/>
        </w:rPr>
        <w:t>, attuale vescovo di Roraima.</w:t>
      </w:r>
    </w:p>
    <w:p w:rsidR="001A12CF" w:rsidRPr="00125EC5" w:rsidRDefault="00CB5D70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4"/>
          <w:szCs w:val="24"/>
          <w:lang w:eastAsia="en-GB"/>
        </w:rPr>
        <w:t>I</w:t>
      </w:r>
      <w:r w:rsidR="001A12CF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nsieme con </w:t>
      </w:r>
      <w:r w:rsidR="00885E1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il Vescovo Mario Antonio partecip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iamo</w:t>
      </w:r>
      <w:r w:rsidR="00885E1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come </w:t>
      </w:r>
      <w:proofErr w:type="spellStart"/>
      <w:r w:rsidR="00885E1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co-consacrant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i</w:t>
      </w:r>
      <w:proofErr w:type="spellEnd"/>
      <w:r w:rsidR="00885E1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io stesso e </w:t>
      </w:r>
      <w:r w:rsidR="001A12CF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il </w:t>
      </w:r>
      <w:r w:rsidR="00885E1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nostro </w:t>
      </w:r>
      <w:r w:rsidR="001A12CF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vescovo emerito Antonio.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Un cordiale benvenuto ai cristiani e ai </w:t>
      </w:r>
      <w:r w:rsidR="00CB5D70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confratelli 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vescovi che sono venuti dal Brasile: tra questi Sua Eminenza Cardinale Leonardo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Ulrich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Steiner</w:t>
      </w:r>
      <w:r w:rsidR="00921F56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, Arcivescovo di Manaus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;</w:t>
      </w:r>
      <w:bookmarkStart w:id="0" w:name="_GoBack"/>
      <w:bookmarkEnd w:id="0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un abbraccio </w:t>
      </w:r>
      <w:proofErr w:type="gram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ed</w:t>
      </w:r>
      <w:proofErr w:type="gram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un augurio a Mons.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Raimundo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Vanthuy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Neto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, da pochi mesi vescovo di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São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Gabriel da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Cachoeira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, anche lui del presbiterio di Roraima. I rappresentanti, fratelli e sorelle della Chiesa di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S</w:t>
      </w:r>
      <w:r w:rsidR="00125EC5">
        <w:rPr>
          <w:rFonts w:ascii="Avenir Book" w:eastAsia="Times New Roman" w:hAnsi="Avenir Book" w:cstheme="minorHAnsi"/>
          <w:sz w:val="28"/>
          <w:szCs w:val="28"/>
          <w:lang w:eastAsia="en-GB"/>
        </w:rPr>
        <w:t>ã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o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Felix, sono una presenza preziosa perché segno per noi della Chiesa che accoglie don Lucio come padre.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Infine un saluto alla famiglia di don Lucio, in particolare alla mamma: sarebbe la persona più adatta per stare accanto al figlio ma dovrà avere fiducia che la Chiesa di </w:t>
      </w:r>
      <w:proofErr w:type="spell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S</w:t>
      </w:r>
      <w:r w:rsidR="00125EC5">
        <w:rPr>
          <w:rFonts w:ascii="Avenir Book" w:eastAsia="Times New Roman" w:hAnsi="Avenir Book" w:cstheme="minorHAnsi"/>
          <w:sz w:val="28"/>
          <w:szCs w:val="28"/>
          <w:lang w:eastAsia="en-GB"/>
        </w:rPr>
        <w:t>ã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o</w:t>
      </w:r>
      <w:proofErr w:type="spell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Felix saprà sostituirla nel prendersi cura di suo figlio, che comunque consegniamo al Signore e al suo disegno di amore.  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La nostra preghiera sia sincera e intensa perché il </w:t>
      </w:r>
      <w:proofErr w:type="gramStart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Signore</w:t>
      </w:r>
      <w:proofErr w:type="gramEnd"/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 Gesù anche tramite il servizio di don Lucio continui la sua opera di consolazione, di giustizia e di pace; chiediamo grazia per don Lucio; chiediamo al Signore che conservi lui e tutti noi nell’umiltà di chi sa di essere solo servo</w:t>
      </w:r>
      <w:r w:rsidR="00885E13"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, come Maria sua madre, la piena di grazia</w:t>
      </w: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 xml:space="preserve">. </w:t>
      </w:r>
    </w:p>
    <w:p w:rsid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8"/>
          <w:szCs w:val="28"/>
          <w:lang w:eastAsia="en-GB"/>
        </w:rPr>
      </w:pPr>
      <w:r w:rsidRPr="00125EC5">
        <w:rPr>
          <w:rFonts w:ascii="Avenir Book" w:eastAsia="Times New Roman" w:hAnsi="Avenir Book" w:cstheme="minorHAnsi"/>
          <w:sz w:val="28"/>
          <w:szCs w:val="28"/>
          <w:lang w:eastAsia="en-GB"/>
        </w:rPr>
        <w:t>Caro Vescovo Mario Antonio guidaci nella preghiera. </w:t>
      </w:r>
    </w:p>
    <w:p w:rsidR="001A12CF" w:rsidRPr="00125EC5" w:rsidRDefault="001A12CF" w:rsidP="001A12CF">
      <w:pPr>
        <w:spacing w:before="100" w:beforeAutospacing="1" w:after="100" w:afterAutospacing="1" w:line="240" w:lineRule="auto"/>
        <w:jc w:val="both"/>
        <w:rPr>
          <w:rFonts w:ascii="Avenir Book" w:eastAsia="Times New Roman" w:hAnsi="Avenir Book" w:cstheme="minorHAnsi"/>
          <w:sz w:val="24"/>
          <w:szCs w:val="24"/>
          <w:lang w:eastAsia="en-GB"/>
        </w:rPr>
      </w:pPr>
    </w:p>
    <w:p w:rsidR="001A12CF" w:rsidRPr="00125EC5" w:rsidRDefault="00125EC5" w:rsidP="00125EC5">
      <w:pPr>
        <w:spacing w:before="100" w:beforeAutospacing="1" w:after="100" w:afterAutospacing="1" w:line="240" w:lineRule="auto"/>
        <w:jc w:val="right"/>
        <w:rPr>
          <w:rFonts w:ascii="Avenir Book" w:eastAsia="Times New Roman" w:hAnsi="Avenir Book" w:cs="Times New Roman"/>
          <w:sz w:val="24"/>
          <w:szCs w:val="24"/>
          <w:lang w:eastAsia="en-GB"/>
        </w:rPr>
      </w:pPr>
      <w:r w:rsidRPr="00125EC5">
        <w:rPr>
          <w:rFonts w:ascii="Avenir Book" w:eastAsia="Times New Roman" w:hAnsi="Avenir Book" w:cs="Calibri"/>
          <w:sz w:val="24"/>
          <w:lang w:eastAsia="en-GB"/>
        </w:rPr>
        <w:t>Padova, 1 giugno 2024</w:t>
      </w:r>
    </w:p>
    <w:p w:rsidR="001A12CF" w:rsidRPr="00125EC5" w:rsidRDefault="001A12CF" w:rsidP="0002478F">
      <w:pPr>
        <w:jc w:val="both"/>
        <w:rPr>
          <w:rFonts w:ascii="Avenir Book" w:hAnsi="Avenir Book"/>
          <w:sz w:val="28"/>
          <w:szCs w:val="28"/>
        </w:rPr>
      </w:pPr>
    </w:p>
    <w:sectPr w:rsidR="001A12CF" w:rsidRPr="00125EC5" w:rsidSect="002A6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D84807"/>
    <w:rsid w:val="000215FF"/>
    <w:rsid w:val="0002478F"/>
    <w:rsid w:val="00125EC5"/>
    <w:rsid w:val="001A12CF"/>
    <w:rsid w:val="00226C07"/>
    <w:rsid w:val="00291DF7"/>
    <w:rsid w:val="002A6B62"/>
    <w:rsid w:val="00326AC9"/>
    <w:rsid w:val="00446577"/>
    <w:rsid w:val="00481033"/>
    <w:rsid w:val="004A0B93"/>
    <w:rsid w:val="004E57B0"/>
    <w:rsid w:val="00524B86"/>
    <w:rsid w:val="00772C82"/>
    <w:rsid w:val="007E428C"/>
    <w:rsid w:val="00885E13"/>
    <w:rsid w:val="00890DCC"/>
    <w:rsid w:val="008D3395"/>
    <w:rsid w:val="009211B9"/>
    <w:rsid w:val="00921F56"/>
    <w:rsid w:val="009D6089"/>
    <w:rsid w:val="00A31CDB"/>
    <w:rsid w:val="00AD7940"/>
    <w:rsid w:val="00AE15E4"/>
    <w:rsid w:val="00B03C78"/>
    <w:rsid w:val="00BF5CE3"/>
    <w:rsid w:val="00CB5D70"/>
    <w:rsid w:val="00D52136"/>
    <w:rsid w:val="00D81F83"/>
    <w:rsid w:val="00D84807"/>
    <w:rsid w:val="00E9119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B6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Cipolla</dc:creator>
  <cp:keywords/>
  <dc:description/>
  <cp:lastModifiedBy>sara melchiori</cp:lastModifiedBy>
  <cp:revision>3</cp:revision>
  <cp:lastPrinted>2024-05-31T09:12:00Z</cp:lastPrinted>
  <dcterms:created xsi:type="dcterms:W3CDTF">2024-06-01T09:55:00Z</dcterms:created>
  <dcterms:modified xsi:type="dcterms:W3CDTF">2024-06-01T09:55:00Z</dcterms:modified>
</cp:coreProperties>
</file>